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63" w:rsidRPr="00A938A2" w:rsidRDefault="00EC4E63" w:rsidP="00EC4E63">
      <w:pPr>
        <w:pStyle w:val="a5"/>
        <w:pBdr>
          <w:bottom w:val="doub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A938A2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</w:t>
      </w:r>
      <w:r w:rsidR="00B70CDE">
        <w:rPr>
          <w:rFonts w:ascii="Times New Roman" w:hAnsi="Times New Roman" w:cs="Times New Roman"/>
          <w:sz w:val="28"/>
          <w:szCs w:val="28"/>
        </w:rPr>
        <w:t>тное учреждение детский сад № 115</w:t>
      </w:r>
      <w:r w:rsidRPr="00A938A2">
        <w:rPr>
          <w:rFonts w:ascii="Times New Roman" w:hAnsi="Times New Roman" w:cs="Times New Roman"/>
          <w:sz w:val="28"/>
          <w:szCs w:val="28"/>
        </w:rPr>
        <w:t xml:space="preserve"> города Сочи</w:t>
      </w:r>
    </w:p>
    <w:p w:rsidR="00EC4E63" w:rsidRPr="00A938A2" w:rsidRDefault="00EC4E63" w:rsidP="00EC4E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938A2">
        <w:rPr>
          <w:rFonts w:ascii="Times New Roman" w:hAnsi="Times New Roman" w:cs="Times New Roman"/>
          <w:sz w:val="28"/>
          <w:szCs w:val="28"/>
        </w:rPr>
        <w:t xml:space="preserve">г. Сочи, Адлерский район, ул. </w:t>
      </w:r>
      <w:r w:rsidR="00B70CDE">
        <w:rPr>
          <w:rFonts w:ascii="Times New Roman" w:hAnsi="Times New Roman" w:cs="Times New Roman"/>
          <w:sz w:val="28"/>
          <w:szCs w:val="28"/>
        </w:rPr>
        <w:t>Панфилова</w:t>
      </w:r>
      <w:r w:rsidRPr="00A938A2">
        <w:rPr>
          <w:rFonts w:ascii="Times New Roman" w:hAnsi="Times New Roman" w:cs="Times New Roman"/>
          <w:sz w:val="28"/>
          <w:szCs w:val="28"/>
        </w:rPr>
        <w:t>,1.</w:t>
      </w:r>
    </w:p>
    <w:p w:rsidR="00EC4E63" w:rsidRPr="00A938A2" w:rsidRDefault="00EC4E63" w:rsidP="00EC4E6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938A2">
        <w:rPr>
          <w:rFonts w:ascii="Times New Roman" w:hAnsi="Times New Roman" w:cs="Times New Roman"/>
          <w:sz w:val="28"/>
          <w:szCs w:val="28"/>
        </w:rPr>
        <w:t>тел. 8(862) 24</w:t>
      </w:r>
      <w:r w:rsidR="00B70CDE">
        <w:rPr>
          <w:rFonts w:ascii="Times New Roman" w:hAnsi="Times New Roman" w:cs="Times New Roman"/>
          <w:sz w:val="28"/>
          <w:szCs w:val="28"/>
        </w:rPr>
        <w:t>6</w:t>
      </w:r>
      <w:r w:rsidRPr="00A938A2">
        <w:rPr>
          <w:rFonts w:ascii="Times New Roman" w:hAnsi="Times New Roman" w:cs="Times New Roman"/>
          <w:sz w:val="28"/>
          <w:szCs w:val="28"/>
        </w:rPr>
        <w:t>-1</w:t>
      </w:r>
      <w:r w:rsidR="00B70CDE">
        <w:rPr>
          <w:rFonts w:ascii="Times New Roman" w:hAnsi="Times New Roman" w:cs="Times New Roman"/>
          <w:sz w:val="28"/>
          <w:szCs w:val="28"/>
        </w:rPr>
        <w:t>9</w:t>
      </w:r>
      <w:r w:rsidRPr="00A938A2">
        <w:rPr>
          <w:rFonts w:ascii="Times New Roman" w:hAnsi="Times New Roman" w:cs="Times New Roman"/>
          <w:sz w:val="28"/>
          <w:szCs w:val="28"/>
        </w:rPr>
        <w:t>-</w:t>
      </w:r>
      <w:r w:rsidR="00B70CDE">
        <w:rPr>
          <w:rFonts w:ascii="Times New Roman" w:hAnsi="Times New Roman" w:cs="Times New Roman"/>
          <w:sz w:val="28"/>
          <w:szCs w:val="28"/>
        </w:rPr>
        <w:t>7</w:t>
      </w:r>
      <w:r w:rsidRPr="00A938A2">
        <w:rPr>
          <w:rFonts w:ascii="Times New Roman" w:hAnsi="Times New Roman" w:cs="Times New Roman"/>
          <w:sz w:val="28"/>
          <w:szCs w:val="28"/>
        </w:rPr>
        <w:t>0</w:t>
      </w:r>
    </w:p>
    <w:p w:rsidR="00A05323" w:rsidRPr="00EC4E63" w:rsidRDefault="00A05323">
      <w:pPr>
        <w:pStyle w:val="a3"/>
        <w:rPr>
          <w:sz w:val="20"/>
          <w:lang w:val="ru-RU"/>
        </w:rPr>
      </w:pPr>
    </w:p>
    <w:p w:rsidR="00A05323" w:rsidRPr="00EC4E63" w:rsidRDefault="00A05323">
      <w:pPr>
        <w:pStyle w:val="a3"/>
        <w:rPr>
          <w:sz w:val="20"/>
          <w:lang w:val="ru-RU"/>
        </w:rPr>
      </w:pPr>
    </w:p>
    <w:p w:rsidR="00A05323" w:rsidRPr="00EC4E63" w:rsidRDefault="00A05323">
      <w:pPr>
        <w:pStyle w:val="a3"/>
        <w:rPr>
          <w:sz w:val="20"/>
          <w:lang w:val="ru-RU"/>
        </w:rPr>
      </w:pPr>
    </w:p>
    <w:p w:rsidR="00A05323" w:rsidRPr="00EC4E63" w:rsidRDefault="00F75FA2">
      <w:pPr>
        <w:pStyle w:val="1"/>
        <w:spacing w:before="243"/>
        <w:rPr>
          <w:lang w:val="ru-RU"/>
        </w:rPr>
      </w:pPr>
      <w:r w:rsidRPr="00EC4E63">
        <w:rPr>
          <w:lang w:val="ru-RU"/>
        </w:rPr>
        <w:t>ОТЧЕТ</w:t>
      </w:r>
    </w:p>
    <w:p w:rsidR="00A05323" w:rsidRPr="00EC4E63" w:rsidRDefault="00F75FA2">
      <w:pPr>
        <w:spacing w:before="2" w:line="322" w:lineRule="exact"/>
        <w:ind w:left="363" w:right="369"/>
        <w:jc w:val="center"/>
        <w:rPr>
          <w:b/>
          <w:sz w:val="28"/>
          <w:lang w:val="ru-RU"/>
        </w:rPr>
      </w:pPr>
      <w:r w:rsidRPr="00EC4E63">
        <w:rPr>
          <w:b/>
          <w:sz w:val="28"/>
          <w:lang w:val="ru-RU"/>
        </w:rPr>
        <w:t>О РАСХОДОВАНИИ СРЕДСТВ</w:t>
      </w:r>
    </w:p>
    <w:p w:rsidR="00A05323" w:rsidRPr="00EC4E63" w:rsidRDefault="00F75FA2">
      <w:pPr>
        <w:spacing w:line="322" w:lineRule="exact"/>
        <w:ind w:left="366" w:right="369"/>
        <w:jc w:val="center"/>
        <w:rPr>
          <w:b/>
          <w:sz w:val="28"/>
          <w:lang w:val="ru-RU"/>
        </w:rPr>
      </w:pPr>
      <w:r w:rsidRPr="00EC4E63">
        <w:rPr>
          <w:b/>
          <w:sz w:val="28"/>
          <w:lang w:val="ru-RU"/>
        </w:rPr>
        <w:t>ОТ ПОСТУПЛЕНИЯ БЛАГОТВОРИТЕЛЬНЫХ ПОЖЕРТВОВАНИЙ</w:t>
      </w:r>
    </w:p>
    <w:p w:rsidR="00A05323" w:rsidRPr="00EC4E63" w:rsidRDefault="00EC4E63">
      <w:pPr>
        <w:ind w:left="364" w:right="369"/>
        <w:jc w:val="center"/>
        <w:rPr>
          <w:b/>
          <w:sz w:val="28"/>
          <w:lang w:val="ru-RU"/>
        </w:rPr>
      </w:pPr>
      <w:r w:rsidRPr="00B70CDE">
        <w:rPr>
          <w:b/>
          <w:sz w:val="28"/>
          <w:lang w:val="ru-RU"/>
        </w:rPr>
        <w:t>В</w:t>
      </w:r>
      <w:r>
        <w:rPr>
          <w:b/>
          <w:sz w:val="28"/>
          <w:lang w:val="ru-RU"/>
        </w:rPr>
        <w:t>о втором полугодии</w:t>
      </w:r>
      <w:r w:rsidR="00F75FA2" w:rsidRPr="00B70CDE">
        <w:rPr>
          <w:b/>
          <w:sz w:val="28"/>
          <w:lang w:val="ru-RU"/>
        </w:rPr>
        <w:t xml:space="preserve"> 201</w:t>
      </w:r>
      <w:r>
        <w:rPr>
          <w:b/>
          <w:sz w:val="28"/>
          <w:lang w:val="ru-RU"/>
        </w:rPr>
        <w:t>7</w:t>
      </w:r>
      <w:r w:rsidR="00F75FA2" w:rsidRPr="00B70CDE">
        <w:rPr>
          <w:b/>
          <w:sz w:val="28"/>
          <w:lang w:val="ru-RU"/>
        </w:rPr>
        <w:t xml:space="preserve"> год</w:t>
      </w:r>
      <w:r>
        <w:rPr>
          <w:b/>
          <w:sz w:val="28"/>
          <w:lang w:val="ru-RU"/>
        </w:rPr>
        <w:t>а</w:t>
      </w:r>
    </w:p>
    <w:p w:rsidR="00A05323" w:rsidRPr="00B70CDE" w:rsidRDefault="00A05323">
      <w:pPr>
        <w:pStyle w:val="a3"/>
        <w:rPr>
          <w:b/>
          <w:sz w:val="20"/>
          <w:lang w:val="ru-RU"/>
        </w:rPr>
      </w:pPr>
    </w:p>
    <w:p w:rsidR="00A05323" w:rsidRPr="00B70CDE" w:rsidRDefault="00A05323">
      <w:pPr>
        <w:pStyle w:val="a3"/>
        <w:rPr>
          <w:b/>
          <w:sz w:val="20"/>
          <w:lang w:val="ru-RU"/>
        </w:rPr>
      </w:pPr>
    </w:p>
    <w:p w:rsidR="00A05323" w:rsidRPr="00B70CDE" w:rsidRDefault="00A05323">
      <w:pPr>
        <w:pStyle w:val="a3"/>
        <w:spacing w:before="1"/>
        <w:rPr>
          <w:b/>
          <w:sz w:val="16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896"/>
        <w:gridCol w:w="1625"/>
        <w:gridCol w:w="2599"/>
        <w:gridCol w:w="1478"/>
        <w:gridCol w:w="1511"/>
      </w:tblGrid>
      <w:tr w:rsidR="00A05323">
        <w:trPr>
          <w:trHeight w:val="2256"/>
        </w:trPr>
        <w:tc>
          <w:tcPr>
            <w:tcW w:w="461" w:type="dxa"/>
          </w:tcPr>
          <w:p w:rsidR="00A05323" w:rsidRDefault="00F75FA2">
            <w:pPr>
              <w:pStyle w:val="TableParagraph"/>
              <w:spacing w:line="320" w:lineRule="exact"/>
              <w:ind w:left="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96" w:type="dxa"/>
          </w:tcPr>
          <w:p w:rsidR="00A05323" w:rsidRPr="00EC4E63" w:rsidRDefault="00F75FA2">
            <w:pPr>
              <w:pStyle w:val="TableParagraph"/>
              <w:ind w:left="309" w:right="282" w:firstLine="204"/>
              <w:rPr>
                <w:b/>
                <w:sz w:val="28"/>
                <w:lang w:val="ru-RU"/>
              </w:rPr>
            </w:pPr>
            <w:r w:rsidRPr="00EC4E63">
              <w:rPr>
                <w:b/>
                <w:sz w:val="28"/>
                <w:lang w:val="ru-RU"/>
              </w:rPr>
              <w:t>Сумма денежных средств,</w:t>
            </w:r>
          </w:p>
          <w:p w:rsidR="00A05323" w:rsidRPr="00EC4E63" w:rsidRDefault="00F75FA2">
            <w:pPr>
              <w:pStyle w:val="TableParagraph"/>
              <w:spacing w:before="3" w:line="322" w:lineRule="exact"/>
              <w:ind w:left="126" w:right="118" w:firstLine="3"/>
              <w:jc w:val="center"/>
              <w:rPr>
                <w:b/>
                <w:sz w:val="28"/>
                <w:lang w:val="ru-RU"/>
              </w:rPr>
            </w:pPr>
            <w:r w:rsidRPr="00EC4E63">
              <w:rPr>
                <w:b/>
                <w:sz w:val="28"/>
                <w:lang w:val="ru-RU"/>
              </w:rPr>
              <w:t>поступивши х на лицевой счет ДОУ, руб.</w:t>
            </w:r>
          </w:p>
        </w:tc>
        <w:tc>
          <w:tcPr>
            <w:tcW w:w="1625" w:type="dxa"/>
          </w:tcPr>
          <w:p w:rsidR="00A05323" w:rsidRDefault="00F75FA2">
            <w:pPr>
              <w:pStyle w:val="TableParagraph"/>
              <w:spacing w:line="320" w:lineRule="exact"/>
              <w:ind w:left="3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Период</w:t>
            </w:r>
            <w:proofErr w:type="spellEnd"/>
          </w:p>
        </w:tc>
        <w:tc>
          <w:tcPr>
            <w:tcW w:w="2599" w:type="dxa"/>
          </w:tcPr>
          <w:p w:rsidR="00A05323" w:rsidRDefault="00F75FA2">
            <w:pPr>
              <w:pStyle w:val="TableParagraph"/>
              <w:spacing w:line="320" w:lineRule="exact"/>
              <w:ind w:left="77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Закупка</w:t>
            </w:r>
            <w:proofErr w:type="spellEnd"/>
          </w:p>
        </w:tc>
        <w:tc>
          <w:tcPr>
            <w:tcW w:w="1478" w:type="dxa"/>
          </w:tcPr>
          <w:p w:rsidR="00A05323" w:rsidRDefault="00F75FA2">
            <w:pPr>
              <w:pStyle w:val="TableParagraph"/>
              <w:spacing w:line="242" w:lineRule="auto"/>
              <w:ind w:left="482" w:right="251" w:hanging="2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Расход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руб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511" w:type="dxa"/>
          </w:tcPr>
          <w:p w:rsidR="00A05323" w:rsidRDefault="00F75FA2">
            <w:pPr>
              <w:pStyle w:val="TableParagraph"/>
              <w:ind w:left="159" w:right="147" w:hanging="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Куда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направле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</w:t>
            </w:r>
            <w:proofErr w:type="spellEnd"/>
          </w:p>
        </w:tc>
      </w:tr>
      <w:tr w:rsidR="00A05323">
        <w:trPr>
          <w:trHeight w:val="1606"/>
        </w:trPr>
        <w:tc>
          <w:tcPr>
            <w:tcW w:w="461" w:type="dxa"/>
          </w:tcPr>
          <w:p w:rsidR="00A05323" w:rsidRDefault="00F75FA2">
            <w:pPr>
              <w:pStyle w:val="TableParagraph"/>
              <w:spacing w:line="31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96" w:type="dxa"/>
          </w:tcPr>
          <w:p w:rsidR="00A05323" w:rsidRDefault="00EC4E63">
            <w:pPr>
              <w:pStyle w:val="TableParagraph"/>
              <w:spacing w:line="314" w:lineRule="exact"/>
              <w:ind w:left="491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F75FA2">
              <w:rPr>
                <w:sz w:val="28"/>
              </w:rPr>
              <w:t>500,00</w:t>
            </w:r>
          </w:p>
        </w:tc>
        <w:tc>
          <w:tcPr>
            <w:tcW w:w="1625" w:type="dxa"/>
          </w:tcPr>
          <w:p w:rsidR="00A05323" w:rsidRDefault="00F75FA2">
            <w:pPr>
              <w:pStyle w:val="TableParagraph"/>
              <w:ind w:left="192" w:right="162" w:firstLine="439"/>
              <w:rPr>
                <w:sz w:val="28"/>
              </w:rPr>
            </w:pPr>
            <w:r>
              <w:rPr>
                <w:sz w:val="28"/>
              </w:rPr>
              <w:t xml:space="preserve">2-е </w:t>
            </w:r>
            <w:proofErr w:type="spellStart"/>
            <w:r>
              <w:rPr>
                <w:sz w:val="28"/>
              </w:rPr>
              <w:t>полугодие</w:t>
            </w:r>
            <w:proofErr w:type="spellEnd"/>
          </w:p>
        </w:tc>
        <w:tc>
          <w:tcPr>
            <w:tcW w:w="2599" w:type="dxa"/>
          </w:tcPr>
          <w:p w:rsidR="00A05323" w:rsidRPr="00EC4E63" w:rsidRDefault="00B70CDE" w:rsidP="00B70CDE">
            <w:pPr>
              <w:pStyle w:val="TableParagraph"/>
              <w:spacing w:line="322" w:lineRule="exact"/>
              <w:ind w:left="343" w:right="33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</w:t>
            </w:r>
            <w:r w:rsidR="00EC4E63">
              <w:rPr>
                <w:sz w:val="28"/>
                <w:lang w:val="ru-RU"/>
              </w:rPr>
              <w:t>ттестаци</w:t>
            </w:r>
            <w:r>
              <w:rPr>
                <w:sz w:val="28"/>
                <w:lang w:val="ru-RU"/>
              </w:rPr>
              <w:t>я</w:t>
            </w:r>
            <w:bookmarkStart w:id="0" w:name="_GoBack"/>
            <w:bookmarkEnd w:id="0"/>
            <w:r w:rsidR="00EC4E63">
              <w:rPr>
                <w:sz w:val="28"/>
                <w:lang w:val="ru-RU"/>
              </w:rPr>
              <w:t xml:space="preserve"> рабочего места</w:t>
            </w:r>
          </w:p>
        </w:tc>
        <w:tc>
          <w:tcPr>
            <w:tcW w:w="1478" w:type="dxa"/>
          </w:tcPr>
          <w:p w:rsidR="00A05323" w:rsidRDefault="00EC4E63">
            <w:pPr>
              <w:pStyle w:val="TableParagraph"/>
              <w:spacing w:line="314" w:lineRule="exact"/>
              <w:ind w:left="85" w:right="8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F75FA2">
              <w:rPr>
                <w:sz w:val="28"/>
              </w:rPr>
              <w:t>500,00</w:t>
            </w:r>
          </w:p>
        </w:tc>
        <w:tc>
          <w:tcPr>
            <w:tcW w:w="1511" w:type="dxa"/>
          </w:tcPr>
          <w:p w:rsidR="00A05323" w:rsidRDefault="00F75FA2">
            <w:pPr>
              <w:pStyle w:val="TableParagraph"/>
              <w:spacing w:line="314" w:lineRule="exact"/>
              <w:ind w:left="437" w:right="4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сад</w:t>
            </w:r>
            <w:proofErr w:type="spellEnd"/>
          </w:p>
        </w:tc>
      </w:tr>
      <w:tr w:rsidR="00A05323">
        <w:trPr>
          <w:trHeight w:val="321"/>
        </w:trPr>
        <w:tc>
          <w:tcPr>
            <w:tcW w:w="6581" w:type="dxa"/>
            <w:gridSpan w:val="4"/>
          </w:tcPr>
          <w:p w:rsidR="00A05323" w:rsidRDefault="00F75FA2">
            <w:pPr>
              <w:pStyle w:val="TableParagraph"/>
              <w:spacing w:line="301" w:lineRule="exact"/>
              <w:ind w:left="22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ИТОГО </w:t>
            </w:r>
            <w:proofErr w:type="spellStart"/>
            <w:r>
              <w:rPr>
                <w:b/>
                <w:i/>
                <w:sz w:val="28"/>
              </w:rPr>
              <w:t>по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денежным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средствам</w:t>
            </w:r>
            <w:proofErr w:type="spellEnd"/>
            <w:r>
              <w:rPr>
                <w:b/>
                <w:i/>
                <w:sz w:val="28"/>
              </w:rPr>
              <w:t>:</w:t>
            </w:r>
          </w:p>
        </w:tc>
        <w:tc>
          <w:tcPr>
            <w:tcW w:w="1478" w:type="dxa"/>
          </w:tcPr>
          <w:p w:rsidR="00A05323" w:rsidRDefault="00EC4E63">
            <w:pPr>
              <w:pStyle w:val="TableParagraph"/>
              <w:spacing w:line="301" w:lineRule="exact"/>
              <w:ind w:left="85" w:right="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lang w:val="ru-RU"/>
              </w:rPr>
              <w:t>1</w:t>
            </w:r>
            <w:r w:rsidR="00F75FA2">
              <w:rPr>
                <w:b/>
                <w:i/>
                <w:sz w:val="28"/>
              </w:rPr>
              <w:t>500,00</w:t>
            </w:r>
          </w:p>
        </w:tc>
        <w:tc>
          <w:tcPr>
            <w:tcW w:w="1511" w:type="dxa"/>
          </w:tcPr>
          <w:p w:rsidR="00A05323" w:rsidRDefault="00A05323">
            <w:pPr>
              <w:pStyle w:val="TableParagraph"/>
              <w:rPr>
                <w:sz w:val="24"/>
              </w:rPr>
            </w:pPr>
          </w:p>
        </w:tc>
      </w:tr>
      <w:tr w:rsidR="00A05323">
        <w:trPr>
          <w:trHeight w:val="318"/>
        </w:trPr>
        <w:tc>
          <w:tcPr>
            <w:tcW w:w="461" w:type="dxa"/>
            <w:tcBorders>
              <w:top w:val="single" w:sz="6" w:space="0" w:color="000000"/>
            </w:tcBorders>
          </w:tcPr>
          <w:p w:rsidR="00A05323" w:rsidRDefault="00A05323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  <w:tcBorders>
              <w:top w:val="single" w:sz="6" w:space="0" w:color="000000"/>
            </w:tcBorders>
          </w:tcPr>
          <w:p w:rsidR="00A05323" w:rsidRDefault="00A05323">
            <w:pPr>
              <w:pStyle w:val="TableParagraph"/>
              <w:rPr>
                <w:sz w:val="24"/>
              </w:rPr>
            </w:pPr>
          </w:p>
        </w:tc>
        <w:tc>
          <w:tcPr>
            <w:tcW w:w="1625" w:type="dxa"/>
            <w:tcBorders>
              <w:top w:val="single" w:sz="6" w:space="0" w:color="000000"/>
            </w:tcBorders>
          </w:tcPr>
          <w:p w:rsidR="00A05323" w:rsidRDefault="00A05323">
            <w:pPr>
              <w:pStyle w:val="TableParagraph"/>
              <w:rPr>
                <w:sz w:val="24"/>
              </w:rPr>
            </w:pPr>
          </w:p>
        </w:tc>
        <w:tc>
          <w:tcPr>
            <w:tcW w:w="2599" w:type="dxa"/>
            <w:tcBorders>
              <w:top w:val="single" w:sz="6" w:space="0" w:color="000000"/>
            </w:tcBorders>
          </w:tcPr>
          <w:p w:rsidR="00A05323" w:rsidRDefault="00F75FA2">
            <w:pPr>
              <w:pStyle w:val="TableParagraph"/>
              <w:spacing w:line="299" w:lineRule="exact"/>
              <w:ind w:left="1423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:rsidR="00A05323" w:rsidRDefault="00EC4E63">
            <w:pPr>
              <w:pStyle w:val="TableParagraph"/>
              <w:spacing w:line="299" w:lineRule="exact"/>
              <w:ind w:left="85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1</w:t>
            </w:r>
            <w:r w:rsidR="00F75FA2">
              <w:rPr>
                <w:b/>
                <w:sz w:val="28"/>
              </w:rPr>
              <w:t>500,00</w:t>
            </w:r>
          </w:p>
        </w:tc>
        <w:tc>
          <w:tcPr>
            <w:tcW w:w="1511" w:type="dxa"/>
            <w:tcBorders>
              <w:top w:val="single" w:sz="6" w:space="0" w:color="000000"/>
            </w:tcBorders>
          </w:tcPr>
          <w:p w:rsidR="00A05323" w:rsidRDefault="00A05323">
            <w:pPr>
              <w:pStyle w:val="TableParagraph"/>
              <w:rPr>
                <w:sz w:val="24"/>
              </w:rPr>
            </w:pPr>
          </w:p>
        </w:tc>
      </w:tr>
    </w:tbl>
    <w:p w:rsidR="00F75FA2" w:rsidRDefault="00F75FA2"/>
    <w:sectPr w:rsidR="00F75FA2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5323"/>
    <w:rsid w:val="00A05323"/>
    <w:rsid w:val="00B70CDE"/>
    <w:rsid w:val="00EC4E63"/>
    <w:rsid w:val="00F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364" w:right="3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uiPriority w:val="1"/>
    <w:qFormat/>
    <w:rsid w:val="00EC4E6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EC4E63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Пользователь2</cp:lastModifiedBy>
  <cp:revision>5</cp:revision>
  <dcterms:created xsi:type="dcterms:W3CDTF">2018-04-04T16:11:00Z</dcterms:created>
  <dcterms:modified xsi:type="dcterms:W3CDTF">2018-04-04T17:15:00Z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2018-04-04T00:00:00Z</vt:filetime>
  </property>
</Properties>
</file>